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24" w:rsidRPr="00CE7524" w:rsidRDefault="00CE7524" w:rsidP="00CE752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color w:val="000000"/>
          <w:szCs w:val="28"/>
          <w:bdr w:val="none" w:sz="0" w:space="0" w:color="auto" w:frame="1"/>
          <w:shd w:val="clear" w:color="auto" w:fill="F6F6F6"/>
        </w:rPr>
        <w:t>О</w:t>
      </w:r>
      <w:r w:rsidRPr="00CE7524">
        <w:rPr>
          <w:rFonts w:cs="Times New Roman"/>
          <w:b/>
          <w:color w:val="000000"/>
          <w:szCs w:val="28"/>
          <w:bdr w:val="none" w:sz="0" w:space="0" w:color="auto" w:frame="1"/>
          <w:shd w:val="clear" w:color="auto" w:fill="F6F6F6"/>
        </w:rPr>
        <w:t xml:space="preserve"> средствах обучения и воспитания</w:t>
      </w:r>
    </w:p>
    <w:p w:rsidR="00CE7524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 xml:space="preserve">В качестве средств обучения и воспитания в Учреждении выступают объекты, предметы, материалы, используемые педагогическими работниками в образовательном процессе для достижения поставленных целей. Все средства </w:t>
      </w:r>
      <w:r>
        <w:rPr>
          <w:rFonts w:eastAsia="Times New Roman" w:cs="Times New Roman"/>
          <w:szCs w:val="28"/>
          <w:lang w:eastAsia="ru-RU"/>
        </w:rPr>
        <w:t xml:space="preserve">находятся в групповых комнатах, </w:t>
      </w:r>
      <w:r w:rsidRPr="003A6440">
        <w:rPr>
          <w:rFonts w:eastAsia="Times New Roman" w:cs="Times New Roman"/>
          <w:szCs w:val="28"/>
          <w:lang w:eastAsia="ru-RU"/>
        </w:rPr>
        <w:t>в объектах для проведения практических занятий с воспитанниками.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Пространство групп организовано в виде различных центров, оснащенных развивающим материалом.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1. Центры для игры мальчиков и для игры девочек предполагает реализацию гендерного принципа организации развивающей предметно – пространственной среды.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2. Центр речевого развития. Дидактические игры и пособия на развитие речи. Набор сюжетных картин о временах года, животных, растениях, насекомых, одежде и т.д.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3. Центр  творчества. Бумага разного цвета, формы и размера, картон, клей, ножницы для создания аппликации. Пластилин, глина, соленое тесто, дощечки, салфеточки, стеки для лепки. Восковые мелки, цветные карандаши, альбомы с произведениями различных жанров, схемы поэтапного рисования, трафареты, палитра для смешивания красок, а также бросовый и природный материал  для изготовления разнообразных поделок.</w:t>
      </w:r>
    </w:p>
    <w:p w:rsidR="00CE7524" w:rsidRPr="003A6440" w:rsidRDefault="00CE7524" w:rsidP="00CE7524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4</w:t>
      </w:r>
      <w:r w:rsidRPr="003A6440">
        <w:rPr>
          <w:rFonts w:eastAsia="Times New Roman" w:cs="Times New Roman"/>
          <w:szCs w:val="28"/>
          <w:lang w:eastAsia="ru-RU"/>
        </w:rPr>
        <w:t xml:space="preserve">. Центр ролевых игр. Костюмы для ряженья, головные уборы, украшения, маски, и другие атрибуты для обыгрывания сказок. Имеются также куклы и игрушки, различные виды театра (плоскостной, стержневой, кукольный, перчаточный, настольный). 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 xml:space="preserve">6. Книжный центр расположен в удобном месте комнаты, с достаточным естественным и искусственным освещением. Имеется также различный иллюстрированный материал по темам: сезоны, семья, животные, птицы и </w:t>
      </w:r>
      <w:proofErr w:type="gramStart"/>
      <w:r w:rsidRPr="003A6440">
        <w:rPr>
          <w:rFonts w:eastAsia="Times New Roman" w:cs="Times New Roman"/>
          <w:szCs w:val="28"/>
          <w:lang w:eastAsia="ru-RU"/>
        </w:rPr>
        <w:t>т</w:t>
      </w:r>
      <w:proofErr w:type="gramEnd"/>
      <w:r w:rsidRPr="003A6440">
        <w:rPr>
          <w:rFonts w:eastAsia="Times New Roman" w:cs="Times New Roman"/>
          <w:szCs w:val="28"/>
          <w:lang w:eastAsia="ru-RU"/>
        </w:rPr>
        <w:t>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7. Центр БДД оснащен материалами, побуждающими к безопасному дорожному движению. Имеется: дидактические игры, транспорт разного размера, дорожные знаки, атрибуты для сюжетных игр и т.д.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440">
        <w:rPr>
          <w:rFonts w:eastAsia="Times New Roman" w:cs="Times New Roman"/>
          <w:szCs w:val="28"/>
          <w:lang w:eastAsia="ru-RU"/>
        </w:rPr>
        <w:t>8. Центр познавательного развития. Дидактические игры и пособия, разнообразный счетный материал, иллюстрации на решение задач и другие, материалы для проведения опытов и экспериментов.</w:t>
      </w:r>
    </w:p>
    <w:p w:rsidR="00CE7524" w:rsidRPr="003A6440" w:rsidRDefault="00CE7524" w:rsidP="00CE752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3A6440">
        <w:rPr>
          <w:rFonts w:eastAsia="Times New Roman" w:cs="Times New Roman"/>
          <w:szCs w:val="28"/>
          <w:lang w:eastAsia="ru-RU"/>
        </w:rPr>
        <w:t>10. Центр конструирования (конструкторы, блоки, модули).</w:t>
      </w:r>
    </w:p>
    <w:p w:rsidR="00CE7524" w:rsidRPr="003A6440" w:rsidRDefault="00CE7524" w:rsidP="00CE7524">
      <w:pPr>
        <w:spacing w:after="0"/>
        <w:ind w:firstLine="709"/>
        <w:jc w:val="both"/>
        <w:rPr>
          <w:szCs w:val="28"/>
        </w:rPr>
      </w:pPr>
    </w:p>
    <w:p w:rsidR="00241A85" w:rsidRDefault="00241A85"/>
    <w:sectPr w:rsidR="0024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C5"/>
    <w:rsid w:val="00241A85"/>
    <w:rsid w:val="00C33A50"/>
    <w:rsid w:val="00CE7524"/>
    <w:rsid w:val="00E033C5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2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2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2026-05-26T08:52:00Z</dcterms:created>
  <dcterms:modified xsi:type="dcterms:W3CDTF">2026-05-26T08:57:00Z</dcterms:modified>
</cp:coreProperties>
</file>